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1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646681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6681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0ABE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0ABE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646681" w:rsidRPr="00D40ABE" w:rsidRDefault="00646681" w:rsidP="0064668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0ABE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 xml:space="preserve">от  </w:t>
      </w:r>
      <w:r w:rsidRPr="00D40ABE">
        <w:rPr>
          <w:rFonts w:ascii="Times New Roman" w:hAnsi="Times New Roman" w:cs="Times New Roman"/>
          <w:sz w:val="28"/>
          <w:szCs w:val="28"/>
        </w:rPr>
        <w:tab/>
      </w:r>
      <w:r w:rsidRPr="00D40A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 </w:t>
      </w: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с. Зелёная Поляна</w:t>
      </w: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BE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 бюджета муниципального образования Зелёнополянский сельсовет Троицкого  района Алтайского края на </w:t>
      </w:r>
      <w:r w:rsidRPr="00D40ABE">
        <w:rPr>
          <w:rFonts w:ascii="Times New Roman" w:hAnsi="Times New Roman" w:cs="Times New Roman"/>
          <w:b/>
          <w:sz w:val="28"/>
          <w:szCs w:val="28"/>
        </w:rPr>
        <w:t>2020 И НА ПЛАНОВЫЙ ПЕРИОД 2021 и 2022 год</w:t>
      </w:r>
    </w:p>
    <w:p w:rsidR="00646681" w:rsidRPr="00D40ABE" w:rsidRDefault="00646681" w:rsidP="0064668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AB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Зелёнополянский сельсовет Троицкого района Алтайского края,  сельский Совет депутатов </w:t>
      </w:r>
    </w:p>
    <w:p w:rsidR="00646681" w:rsidRPr="00D40ABE" w:rsidRDefault="00646681" w:rsidP="0064668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РЕШИЛ:</w:t>
      </w:r>
    </w:p>
    <w:p w:rsidR="00646681" w:rsidRPr="00D40ABE" w:rsidRDefault="00646681" w:rsidP="0064668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6681" w:rsidRDefault="00646681" w:rsidP="00646681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ABE">
        <w:rPr>
          <w:rFonts w:ascii="Times New Roman" w:hAnsi="Times New Roman" w:cs="Times New Roman"/>
          <w:sz w:val="28"/>
          <w:szCs w:val="28"/>
        </w:rPr>
        <w:t xml:space="preserve">1. Утвердить бюджет муниципального образования Зелёнополянский сельсовет Троицкого района Алтайского края на </w:t>
      </w:r>
      <w:r>
        <w:rPr>
          <w:rFonts w:ascii="Times New Roman CYR" w:hAnsi="Times New Roman CYR" w:cs="Times New Roman CYR"/>
          <w:sz w:val="28"/>
          <w:szCs w:val="28"/>
        </w:rPr>
        <w:t xml:space="preserve"> 2020 и </w:t>
      </w:r>
    </w:p>
    <w:p w:rsidR="00646681" w:rsidRPr="00D40ABE" w:rsidRDefault="00646681" w:rsidP="0064668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плановый период 2021 и 2022</w:t>
      </w:r>
      <w:r w:rsidRPr="0087144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D40AB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46681" w:rsidRPr="00D40ABE" w:rsidRDefault="00646681" w:rsidP="006466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0A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681" w:rsidRPr="00D40ABE" w:rsidRDefault="00646681" w:rsidP="006466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3.Обнародовать настоящее решение в установленном порядке.</w:t>
      </w:r>
    </w:p>
    <w:p w:rsidR="00646681" w:rsidRPr="00D40ABE" w:rsidRDefault="00646681" w:rsidP="006466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>4. Контроль за исполнением бюджета возложить на постоянную комиссию по вопросам плана, бюджета и социальной сферы (Карманов М.И.).</w:t>
      </w:r>
    </w:p>
    <w:p w:rsidR="00646681" w:rsidRPr="00D40ABE" w:rsidRDefault="00646681" w:rsidP="006466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</w:p>
    <w:p w:rsidR="00646681" w:rsidRPr="00D40ABE" w:rsidRDefault="00646681" w:rsidP="00646681">
      <w:pPr>
        <w:rPr>
          <w:rFonts w:ascii="Times New Roman" w:hAnsi="Times New Roman" w:cs="Times New Roman"/>
          <w:sz w:val="28"/>
          <w:szCs w:val="28"/>
        </w:rPr>
      </w:pPr>
      <w:r w:rsidRPr="00D40ABE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0A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Алтухова</w:t>
      </w:r>
    </w:p>
    <w:p w:rsidR="00646681" w:rsidRPr="00D40ABE" w:rsidRDefault="00646681" w:rsidP="00646681">
      <w:pPr>
        <w:rPr>
          <w:rFonts w:ascii="Times New Roman" w:hAnsi="Times New Roman" w:cs="Times New Roman"/>
        </w:rPr>
      </w:pPr>
    </w:p>
    <w:p w:rsidR="00646681" w:rsidRPr="00D40ABE" w:rsidRDefault="00646681" w:rsidP="00646681">
      <w:pPr>
        <w:rPr>
          <w:rFonts w:ascii="Times New Roman" w:hAnsi="Times New Roman" w:cs="Times New Roman"/>
        </w:rPr>
      </w:pPr>
    </w:p>
    <w:p w:rsidR="00646681" w:rsidRPr="00D40ABE" w:rsidRDefault="00646681" w:rsidP="00646681">
      <w:pPr>
        <w:rPr>
          <w:rFonts w:ascii="Times New Roman" w:hAnsi="Times New Roman" w:cs="Times New Roman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840"/>
        <w:gridCol w:w="3700"/>
      </w:tblGrid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0ABE">
              <w:rPr>
                <w:rFonts w:ascii="Times New Roman" w:hAnsi="Times New Roman" w:cs="Times New Roman"/>
              </w:rPr>
              <w:br w:type="page"/>
            </w: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Default="00646681" w:rsidP="00D502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З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нополянский сельский Совет депутатов Троицкого района Алтайского края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646681" w:rsidRPr="000B7625" w:rsidTr="00D502B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с.Зелёная Поляна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 поселения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646681" w:rsidRPr="000B7625" w:rsidTr="00D502B6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в сумме 3 600,9 тыс. рублей, в том числе объем межбюджетных трансфертов, получаемых из других бюджетов, в сумме 3 059,9 тыс. рублей;</w:t>
            </w:r>
          </w:p>
        </w:tc>
      </w:tr>
      <w:tr w:rsidR="00646681" w:rsidRPr="000B7625" w:rsidTr="00D502B6">
        <w:trPr>
          <w:trHeight w:val="7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в сумме 3 600,9 тыс. рублей;</w:t>
            </w:r>
          </w:p>
        </w:tc>
      </w:tr>
      <w:tr w:rsidR="00646681" w:rsidRPr="000B7625" w:rsidTr="00D502B6">
        <w:trPr>
          <w:trHeight w:val="15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 бюджета поселения в сумме 0,0 тыс. рублей.</w:t>
            </w:r>
          </w:p>
        </w:tc>
      </w:tr>
      <w:tr w:rsidR="00646681" w:rsidRPr="000B7625" w:rsidTr="00D502B6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646681" w:rsidRPr="000B7625" w:rsidTr="00D502B6">
        <w:trPr>
          <w:trHeight w:val="27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на 2021 год  в  сумме 3 217,2 тыс.  рублей,  в  том  числе  объем трансфертов, получаемых из других бюджетов, в сумме 2 671,6 тыс. рублей и на 2022 год в сумме 3 275,5 тыс. рублей,  в  том  числе объем межбюджетных трансфертов, получаемых из других бюджетов, в сумме 2 723,3 тыс. рублей;</w:t>
            </w:r>
          </w:p>
        </w:tc>
      </w:tr>
      <w:tr w:rsidR="00646681" w:rsidRPr="000B7625" w:rsidTr="00D502B6">
        <w:trPr>
          <w:trHeight w:val="231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     2) общий  объем  расходов  бюджета  поселения на 2021 год в сумме 3 217,2 тыс. рублей, в том числе условно утвержденные расходы в сумме 3 217,2 тыс. рублей  и 2022 год  в  сумме 3 275,5 тыс. рублей, в том числе условно утвержденные расходы в сумме 679,1 тыс. рублей;</w:t>
            </w:r>
          </w:p>
        </w:tc>
      </w:tr>
      <w:tr w:rsidR="00646681" w:rsidRPr="000B7625" w:rsidTr="00D502B6">
        <w:trPr>
          <w:trHeight w:val="30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      </w:r>
          </w:p>
        </w:tc>
      </w:tr>
      <w:tr w:rsidR="00646681" w:rsidRPr="000B7625" w:rsidTr="00D502B6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на 2021 год в сумме 0,0 тыс. рублей и на 2022 год в сумме 0,0 тыс. рублей.</w:t>
            </w:r>
          </w:p>
        </w:tc>
      </w:tr>
      <w:tr w:rsidR="00646681" w:rsidRPr="000B7625" w:rsidTr="00D502B6">
        <w:trPr>
          <w:trHeight w:val="154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Нормативы отчислений доходов в бюджет Зелёнополянского сельсовета Троицкого района Алтайского края на 2020 год и на плановый период 2021 и 2022 годов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12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     Утвердить нормативы отчислений доходов в бюджет Зелёнополянского сельсовета Троицкого района Алтайского края на 2020 год и на плановый период 2021 и 2022 годов согласно приложению 3 к настоящему Решению.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646681" w:rsidRPr="000B7625" w:rsidTr="00D502B6">
        <w:trPr>
          <w:trHeight w:val="11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 </w:t>
            </w:r>
          </w:p>
        </w:tc>
      </w:tr>
      <w:tr w:rsidR="00646681" w:rsidRPr="000B7625" w:rsidTr="00D502B6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646681" w:rsidRPr="000B7625" w:rsidTr="00D502B6">
        <w:trPr>
          <w:trHeight w:val="1122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646681" w:rsidRPr="000B7625" w:rsidTr="00D502B6">
        <w:trPr>
          <w:trHeight w:val="15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646681" w:rsidRPr="000B7625" w:rsidTr="00D502B6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646681" w:rsidRPr="000B7625" w:rsidTr="00D502B6">
        <w:trPr>
          <w:trHeight w:val="10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646681" w:rsidRPr="000B7625" w:rsidTr="00D502B6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646681" w:rsidRPr="000B7625" w:rsidTr="00D502B6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646681" w:rsidRPr="000B7625" w:rsidTr="00D502B6">
        <w:trPr>
          <w:trHeight w:val="1872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15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объем межбюджетных трансфертов, подлежащих перечислению в 2020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646681" w:rsidRPr="000B7625" w:rsidTr="00D502B6">
        <w:trPr>
          <w:trHeight w:val="8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  Передача полномочий по осуществлению внутреннего муниципального контроля финансовому органу. в сумме 1,0 тыс. рублей;</w:t>
            </w:r>
          </w:p>
        </w:tc>
      </w:tr>
      <w:tr w:rsidR="00646681" w:rsidRPr="000B7625" w:rsidTr="00D502B6">
        <w:trPr>
          <w:trHeight w:val="8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 Передача полномочий 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исполнению и контролю бюджета муниципального образования. в сумме 1,2 тыс. рублей;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186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 Зеленополянского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646681" w:rsidRPr="000B7625" w:rsidTr="00D502B6">
        <w:trPr>
          <w:trHeight w:val="22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646681" w:rsidRPr="000B7625" w:rsidTr="00D502B6">
        <w:trPr>
          <w:trHeight w:val="18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646681" w:rsidRPr="000B7625" w:rsidTr="00D502B6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     4. 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646681" w:rsidRPr="000B7625" w:rsidTr="00D502B6">
        <w:trPr>
          <w:trHeight w:val="7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     5. Установить с 1 января 2020 года доплату к пенсии лицам, указанным в Решение №25 от 26.12.2017г.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7. 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681" w:rsidRPr="000B7625" w:rsidTr="00D502B6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Зелёнополянского сельсовета Троицкого района Алтайского края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Алтухова С.В.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с.Зелёная Поляна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360"/>
        <w:gridCol w:w="3840"/>
        <w:gridCol w:w="1680"/>
      </w:tblGrid>
      <w:tr w:rsidR="00646681" w:rsidRPr="000B7625" w:rsidTr="00D502B6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46681" w:rsidRPr="000B7625" w:rsidTr="00D502B6">
        <w:trPr>
          <w:trHeight w:val="7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</w:tc>
      </w:tr>
      <w:tr w:rsidR="00646681" w:rsidRPr="000B7625" w:rsidTr="00D502B6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6681" w:rsidRPr="000B7625" w:rsidTr="00D502B6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01 05 00 00 10 0000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600"/>
        <w:gridCol w:w="3440"/>
        <w:gridCol w:w="1420"/>
        <w:gridCol w:w="1420"/>
      </w:tblGrid>
      <w:tr w:rsidR="00646681" w:rsidRPr="000B7625" w:rsidTr="00D502B6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646681" w:rsidRPr="000B7625" w:rsidTr="00D502B6">
        <w:trPr>
          <w:trHeight w:val="7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5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плановый период 2021 и 2022 годов</w:t>
            </w:r>
          </w:p>
        </w:tc>
      </w:tr>
      <w:tr w:rsidR="00646681" w:rsidRPr="000B7625" w:rsidTr="00D502B6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46681" w:rsidRPr="000B7625" w:rsidTr="00D502B6">
        <w:trPr>
          <w:trHeight w:val="75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01 05 00 00 10 0000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75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75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7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6681" w:rsidRDefault="00646681" w:rsidP="00646681">
      <w:r>
        <w:br w:type="page"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860"/>
        <w:gridCol w:w="3080"/>
        <w:gridCol w:w="4960"/>
      </w:tblGrid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700" w:firstLine="19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646681" w:rsidRPr="000B7625" w:rsidTr="00D502B6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700" w:firstLine="19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700" w:firstLine="19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1 11 01050 10 0000 120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1 11 02085 10 0000 120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1 14 02 053 10 0000 440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1 15 02050 10 0000 140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1 16 02020 02 0000 140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2 03 05099 10 0000 150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2 18 05010 10 0000 150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2 18 05030 10 0000 150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6681" w:rsidRDefault="00646681" w:rsidP="00646681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395"/>
        <w:gridCol w:w="221"/>
        <w:gridCol w:w="931"/>
        <w:gridCol w:w="931"/>
      </w:tblGrid>
      <w:tr w:rsidR="00646681" w:rsidRPr="000B7625" w:rsidTr="00D502B6">
        <w:trPr>
          <w:trHeight w:val="750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880" w:type="dxa"/>
              <w:tblLook w:val="04A0" w:firstRow="1" w:lastRow="0" w:firstColumn="1" w:lastColumn="0" w:noHBand="0" w:noVBand="1"/>
            </w:tblPr>
            <w:tblGrid>
              <w:gridCol w:w="3885"/>
              <w:gridCol w:w="1758"/>
              <w:gridCol w:w="1536"/>
            </w:tblGrid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</w:tc>
            </w:tr>
            <w:tr w:rsidR="00646681" w:rsidRPr="000B7625" w:rsidTr="00D502B6">
              <w:trPr>
                <w:trHeight w:val="72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решению Зеленополянского сельсовета Троицкого района Алтайского края</w:t>
                  </w:r>
                </w:p>
              </w:tc>
            </w:tr>
            <w:tr w:rsidR="00646681" w:rsidRPr="000B7625" w:rsidTr="00D502B6">
              <w:trPr>
                <w:trHeight w:val="183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«О бюджете поселения на 2020 год и на плановый период 2021 и 2022 годов»</w:t>
                  </w:r>
                </w:p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Нормативы отчислений доходов в бюджет поселения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2020 год и на плановый период 2021 и 2022 годов</w:t>
                  </w:r>
                </w:p>
              </w:tc>
            </w:tr>
            <w:tr w:rsidR="00646681" w:rsidRPr="000B7625" w:rsidTr="00D502B6">
              <w:trPr>
                <w:trHeight w:val="146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94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 отчислений, в процентах</w:t>
                  </w:r>
                </w:p>
              </w:tc>
            </w:tr>
            <w:tr w:rsidR="00646681" w:rsidRPr="000B7625" w:rsidTr="00D502B6">
              <w:trPr>
                <w:trHeight w:val="690"/>
              </w:trPr>
              <w:tc>
                <w:tcPr>
                  <w:tcW w:w="88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использования имущества, находящегося в муниципальной собственности:</w:t>
                  </w:r>
                </w:p>
              </w:tc>
            </w:tr>
            <w:tr w:rsidR="00646681" w:rsidRPr="000B7625" w:rsidTr="00D502B6">
              <w:trPr>
                <w:trHeight w:val="630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размещения временно свободных средств бюджетов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оказания платных услуг и компенсации затрат государства: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доходов от продажи материальных и нематериальных активов:</w:t>
                  </w:r>
                </w:p>
              </w:tc>
            </w:tr>
            <w:tr w:rsidR="00646681" w:rsidRPr="000B7625" w:rsidTr="00D502B6">
              <w:trPr>
                <w:trHeight w:val="70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от распоряжения и реализации выморочного и иного имущества, обращенного в доходы поселений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административных платежей и сборов:</w:t>
                  </w:r>
                </w:p>
              </w:tc>
            </w:tr>
            <w:tr w:rsidR="00646681" w:rsidRPr="000B7625" w:rsidTr="00D502B6">
              <w:trPr>
                <w:trHeight w:val="720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Платежи, взимаемые органами местного самоуправления (организациями) поселений за выполнение определенных функций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88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части прочих неналоговых доходов: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660"/>
              </w:trPr>
              <w:tc>
                <w:tcPr>
                  <w:tcW w:w="7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7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681" w:rsidRPr="000B7625" w:rsidTr="00D502B6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6681" w:rsidRPr="000B7625" w:rsidRDefault="00646681" w:rsidP="00D502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50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50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860"/>
        <w:gridCol w:w="3080"/>
        <w:gridCol w:w="4960"/>
      </w:tblGrid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646681" w:rsidRPr="000B7625" w:rsidTr="00D502B6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46681" w:rsidRPr="000B7625" w:rsidTr="00D502B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01 03 01 00 10 0000 710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46681" w:rsidRPr="000B7625" w:rsidTr="00D502B6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840"/>
        <w:gridCol w:w="1060"/>
        <w:gridCol w:w="1060"/>
        <w:gridCol w:w="1940"/>
      </w:tblGrid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646681" w:rsidRPr="000B7625" w:rsidTr="00D502B6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6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1 539,8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субъетка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300"/>
        <w:gridCol w:w="880"/>
        <w:gridCol w:w="880"/>
        <w:gridCol w:w="1420"/>
        <w:gridCol w:w="1420"/>
      </w:tblGrid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400" w:firstLine="1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46681" w:rsidRPr="000B7625" w:rsidTr="00D502B6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400" w:firstLine="1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400" w:firstLine="1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12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33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субъетка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, кинематографии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860"/>
        <w:gridCol w:w="700"/>
        <w:gridCol w:w="460"/>
        <w:gridCol w:w="510"/>
        <w:gridCol w:w="1579"/>
        <w:gridCol w:w="576"/>
        <w:gridCol w:w="1503"/>
      </w:tblGrid>
      <w:tr w:rsidR="00646681" w:rsidRPr="000B7625" w:rsidTr="00D502B6">
        <w:trPr>
          <w:trHeight w:val="7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200" w:firstLine="5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94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1 539,8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части расходов местных бюджетов по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Содержание,ремонт,реконструкция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Адресная инвестиционная программа Троицкого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Адресная инвестиционная программа Троицкого района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расчетов за топливноэнергетические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Подпрограмма"Ремонт и благоустройство памятников, расположенных в поселениях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Памятники истории и культуры, расположенные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860"/>
        <w:gridCol w:w="620"/>
        <w:gridCol w:w="456"/>
        <w:gridCol w:w="510"/>
        <w:gridCol w:w="1430"/>
        <w:gridCol w:w="576"/>
        <w:gridCol w:w="986"/>
        <w:gridCol w:w="986"/>
      </w:tblGrid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200" w:firstLine="5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646681" w:rsidRPr="000B7625" w:rsidTr="00D502B6">
        <w:trPr>
          <w:trHeight w:val="7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200" w:firstLine="5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200" w:firstLine="5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65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топливноэнергетические ресурсы, потребляемые муниципальными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Содержание,ремонт,реконструкция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Подпрограмма"Ремонт и благоустройство памятников, расположенных в поселениях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420"/>
        <w:gridCol w:w="456"/>
        <w:gridCol w:w="510"/>
        <w:gridCol w:w="1676"/>
        <w:gridCol w:w="578"/>
        <w:gridCol w:w="1362"/>
      </w:tblGrid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646681" w:rsidRPr="000B7625" w:rsidTr="00D502B6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78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1 539,8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Содержание,ремонт,реконструкция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Адресная инвестиционная программа Троицкого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Адресная инвестиционная программа Троицкого района в области жилищно-коммунально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5380000000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5380000000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1 540,3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Учреждения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топливноэнергетические ресурсы, потребляемые муниципальными учреждениями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Подпрограмма"Ремонт и благоустройство памятников, расположенных в поселениях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>
      <w:r>
        <w:br w:type="page"/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920"/>
        <w:gridCol w:w="456"/>
        <w:gridCol w:w="510"/>
        <w:gridCol w:w="1450"/>
        <w:gridCol w:w="576"/>
        <w:gridCol w:w="1045"/>
        <w:gridCol w:w="1045"/>
      </w:tblGrid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646681" w:rsidRPr="000B7625" w:rsidTr="00D502B6">
        <w:trPr>
          <w:trHeight w:val="7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Зеленополянского сельсовета Троицкого района Алтайского края</w:t>
            </w:r>
          </w:p>
        </w:tc>
      </w:tr>
      <w:tr w:rsidR="00646681" w:rsidRPr="000B7625" w:rsidTr="00D502B6">
        <w:trPr>
          <w:trHeight w:val="183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14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681" w:rsidRPr="000B7625" w:rsidTr="00D502B6">
        <w:trPr>
          <w:trHeight w:val="16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46681" w:rsidRPr="000B7625" w:rsidTr="00D502B6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9850060510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Содержание,ремонт,реконструкция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9120067270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расчетов за топливноэнергетические ресурсы, потребляемые </w:t>
            </w: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02500S0430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Троицкого района "Развитие культуры Троицкого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Подпрограмма"Ремонт и благоустройство памятников, расположенных в поселениях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Памятники истории и культуры, расположенные в поселениях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4450066560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9040016270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681" w:rsidRPr="000B7625" w:rsidTr="00D502B6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81" w:rsidRPr="000B7625" w:rsidRDefault="00646681" w:rsidP="00D502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9040066810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681" w:rsidRPr="000B7625" w:rsidRDefault="00646681" w:rsidP="00D50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46681" w:rsidRDefault="00646681" w:rsidP="00646681"/>
    <w:p w:rsidR="00646681" w:rsidRDefault="00646681" w:rsidP="00646681"/>
    <w:p w:rsidR="008E347F" w:rsidRDefault="00646681">
      <w:bookmarkStart w:id="0" w:name="_GoBack"/>
      <w:bookmarkEnd w:id="0"/>
    </w:p>
    <w:sectPr w:rsidR="008E347F" w:rsidSect="00EC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F"/>
    <w:rsid w:val="00174D5F"/>
    <w:rsid w:val="00646681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81"/>
    <w:pPr>
      <w:spacing w:after="0"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6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681"/>
    <w:rPr>
      <w:color w:val="800080"/>
      <w:u w:val="single"/>
    </w:rPr>
  </w:style>
  <w:style w:type="paragraph" w:customStyle="1" w:styleId="xl60">
    <w:name w:val="xl60"/>
    <w:basedOn w:val="a"/>
    <w:rsid w:val="006466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1">
    <w:name w:val="xl61"/>
    <w:basedOn w:val="a"/>
    <w:rsid w:val="00646681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rsid w:val="00646681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66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46681"/>
    <w:pP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81"/>
    <w:pPr>
      <w:spacing w:after="0"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6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681"/>
    <w:rPr>
      <w:color w:val="800080"/>
      <w:u w:val="single"/>
    </w:rPr>
  </w:style>
  <w:style w:type="paragraph" w:customStyle="1" w:styleId="xl60">
    <w:name w:val="xl60"/>
    <w:basedOn w:val="a"/>
    <w:rsid w:val="006466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1">
    <w:name w:val="xl61"/>
    <w:basedOn w:val="a"/>
    <w:rsid w:val="00646681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rsid w:val="00646681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66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46681"/>
    <w:pP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11732</Words>
  <Characters>66875</Characters>
  <Application>Microsoft Office Word</Application>
  <DocSecurity>0</DocSecurity>
  <Lines>557</Lines>
  <Paragraphs>156</Paragraphs>
  <ScaleCrop>false</ScaleCrop>
  <Company>*</Company>
  <LinksUpToDate>false</LinksUpToDate>
  <CharactersWithSpaces>78451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2019-11-15T02:47:00Z</dcterms:created>
  <dcterms:modified xsi:type="dcterms:W3CDTF">2019-11-15T02:48:00Z</dcterms:modified>
</cp:coreProperties>
</file>